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A528E" w14:textId="26ADF46A" w:rsidR="00020EF5" w:rsidRDefault="00020EF5">
      <w:pPr>
        <w:rPr>
          <w:rFonts w:ascii="Arial" w:eastAsia="Times New Roman" w:hAnsi="Arial" w:cs="Arial"/>
          <w:b/>
          <w:bCs/>
          <w:color w:val="1A242E"/>
          <w:sz w:val="24"/>
          <w:szCs w:val="24"/>
        </w:rPr>
      </w:pPr>
      <w:r>
        <w:rPr>
          <w:rFonts w:asciiTheme="majorHAnsi" w:hAnsiTheme="majorHAnsi"/>
          <w:b/>
          <w:noProof/>
          <w:sz w:val="32"/>
        </w:rPr>
        <w:drawing>
          <wp:inline distT="0" distB="0" distL="0" distR="0" wp14:anchorId="7A863D47" wp14:editId="0EC2DE00">
            <wp:extent cx="5991860" cy="1480141"/>
            <wp:effectExtent l="0" t="0" r="0" b="6350"/>
            <wp:docPr id="1" name="Picture 1" descr="Text,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application&#10;&#10;Description automatically generated with medium confidenc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56098" cy="1570117"/>
                    </a:xfrm>
                    <a:prstGeom prst="rect">
                      <a:avLst/>
                    </a:prstGeom>
                    <a:noFill/>
                    <a:ln>
                      <a:noFill/>
                    </a:ln>
                  </pic:spPr>
                </pic:pic>
              </a:graphicData>
            </a:graphic>
          </wp:inline>
        </w:drawing>
      </w:r>
    </w:p>
    <w:p w14:paraId="7F4FCAFF" w14:textId="76615EF0" w:rsidR="00154FDC" w:rsidRPr="00726DCE" w:rsidRDefault="00154FDC">
      <w:pPr>
        <w:rPr>
          <w:rFonts w:ascii="Arial" w:eastAsia="Times New Roman" w:hAnsi="Arial" w:cs="Arial"/>
          <w:color w:val="1A242E"/>
          <w:sz w:val="24"/>
          <w:szCs w:val="24"/>
        </w:rPr>
      </w:pPr>
      <w:r>
        <w:rPr>
          <w:rFonts w:ascii="Arial" w:eastAsia="Times New Roman" w:hAnsi="Arial" w:cs="Arial"/>
          <w:color w:val="1A242E"/>
          <w:sz w:val="24"/>
          <w:szCs w:val="24"/>
        </w:rPr>
        <w:t>This technique enables the client to deeply connect to the truth of who they are and what they can do … accomplish … be</w:t>
      </w:r>
      <w:proofErr w:type="gramStart"/>
      <w:r>
        <w:rPr>
          <w:rFonts w:ascii="Arial" w:eastAsia="Times New Roman" w:hAnsi="Arial" w:cs="Arial"/>
          <w:color w:val="1A242E"/>
          <w:sz w:val="24"/>
          <w:szCs w:val="24"/>
        </w:rPr>
        <w:t xml:space="preserve">. </w:t>
      </w:r>
      <w:r w:rsidR="00726DCE">
        <w:rPr>
          <w:rFonts w:ascii="Arial" w:eastAsia="Times New Roman" w:hAnsi="Arial" w:cs="Arial"/>
          <w:color w:val="1A242E"/>
          <w:sz w:val="24"/>
          <w:szCs w:val="24"/>
        </w:rPr>
        <w:t xml:space="preserve"> </w:t>
      </w:r>
      <w:proofErr w:type="gramEnd"/>
      <w:r w:rsidR="00726DCE">
        <w:rPr>
          <w:rFonts w:ascii="Arial" w:eastAsia="Times New Roman" w:hAnsi="Arial" w:cs="Arial"/>
          <w:color w:val="1A242E"/>
          <w:sz w:val="24"/>
          <w:szCs w:val="24"/>
        </w:rPr>
        <w:t xml:space="preserve">This is only an </w:t>
      </w:r>
      <w:r w:rsidR="00726DCE" w:rsidRPr="00726DCE">
        <w:rPr>
          <w:rFonts w:ascii="Arial" w:eastAsia="Times New Roman" w:hAnsi="Arial" w:cs="Arial"/>
          <w:i/>
          <w:iCs/>
          <w:color w:val="1A242E"/>
          <w:sz w:val="24"/>
          <w:szCs w:val="24"/>
        </w:rPr>
        <w:t>outline</w:t>
      </w:r>
      <w:r w:rsidR="00726DCE">
        <w:rPr>
          <w:rFonts w:ascii="Arial" w:eastAsia="Times New Roman" w:hAnsi="Arial" w:cs="Arial"/>
          <w:i/>
          <w:iCs/>
          <w:color w:val="1A242E"/>
          <w:sz w:val="24"/>
          <w:szCs w:val="24"/>
        </w:rPr>
        <w:t xml:space="preserve"> </w:t>
      </w:r>
      <w:r w:rsidR="00726DCE">
        <w:rPr>
          <w:rFonts w:ascii="Arial" w:eastAsia="Times New Roman" w:hAnsi="Arial" w:cs="Arial"/>
          <w:color w:val="1A242E"/>
          <w:sz w:val="24"/>
          <w:szCs w:val="24"/>
        </w:rPr>
        <w:t xml:space="preserve">– it’s up to you to flesh it out with your own hypnotic patter, visualizations, suggestions. It can be adapted to any problem that needs to be solved and to release </w:t>
      </w:r>
      <w:proofErr w:type="gramStart"/>
      <w:r w:rsidR="00726DCE">
        <w:rPr>
          <w:rFonts w:ascii="Arial" w:eastAsia="Times New Roman" w:hAnsi="Arial" w:cs="Arial"/>
          <w:color w:val="1A242E"/>
          <w:sz w:val="24"/>
          <w:szCs w:val="24"/>
        </w:rPr>
        <w:t>any and all</w:t>
      </w:r>
      <w:proofErr w:type="gramEnd"/>
      <w:r w:rsidR="00726DCE">
        <w:rPr>
          <w:rFonts w:ascii="Arial" w:eastAsia="Times New Roman" w:hAnsi="Arial" w:cs="Arial"/>
          <w:color w:val="1A242E"/>
          <w:sz w:val="24"/>
          <w:szCs w:val="24"/>
        </w:rPr>
        <w:t xml:space="preserve"> self-limiting beliefs.</w:t>
      </w:r>
    </w:p>
    <w:p w14:paraId="7EA5176A" w14:textId="77777777" w:rsidR="00F228E5" w:rsidRDefault="00F228E5" w:rsidP="00726DCE">
      <w:pPr>
        <w:jc w:val="center"/>
        <w:rPr>
          <w:rFonts w:ascii="Arial" w:eastAsia="Times New Roman" w:hAnsi="Arial" w:cs="Arial"/>
          <w:b/>
          <w:bCs/>
          <w:color w:val="1A242E"/>
          <w:sz w:val="28"/>
          <w:szCs w:val="28"/>
        </w:rPr>
      </w:pPr>
    </w:p>
    <w:p w14:paraId="4A1B7430" w14:textId="23549356" w:rsidR="00B541C6" w:rsidRPr="00726DCE" w:rsidRDefault="00B541C6" w:rsidP="00726DCE">
      <w:pPr>
        <w:jc w:val="center"/>
        <w:rPr>
          <w:rFonts w:ascii="Arial" w:eastAsia="Times New Roman" w:hAnsi="Arial" w:cs="Arial"/>
          <w:b/>
          <w:bCs/>
          <w:color w:val="1A242E"/>
          <w:sz w:val="28"/>
          <w:szCs w:val="28"/>
        </w:rPr>
      </w:pPr>
      <w:r w:rsidRPr="00726DCE">
        <w:rPr>
          <w:rFonts w:ascii="Arial" w:eastAsia="Times New Roman" w:hAnsi="Arial" w:cs="Arial"/>
          <w:b/>
          <w:bCs/>
          <w:color w:val="1A242E"/>
          <w:sz w:val="28"/>
          <w:szCs w:val="28"/>
        </w:rPr>
        <w:t>Expanded Sense of Self</w:t>
      </w:r>
      <w:r w:rsidR="00154FDC" w:rsidRPr="00726DCE">
        <w:rPr>
          <w:rFonts w:ascii="Arial" w:eastAsia="Times New Roman" w:hAnsi="Arial" w:cs="Arial"/>
          <w:b/>
          <w:bCs/>
          <w:color w:val="1A242E"/>
          <w:sz w:val="28"/>
          <w:szCs w:val="28"/>
        </w:rPr>
        <w:t xml:space="preserve"> Script</w:t>
      </w:r>
    </w:p>
    <w:tbl>
      <w:tblPr>
        <w:tblpPr w:leftFromText="45" w:rightFromText="45" w:vertAnchor="text"/>
        <w:tblW w:w="0" w:type="auto"/>
        <w:tblCellSpacing w:w="0" w:type="dxa"/>
        <w:shd w:val="clear" w:color="auto" w:fill="FFFFFF"/>
        <w:tblCellMar>
          <w:left w:w="0" w:type="dxa"/>
          <w:right w:w="0" w:type="dxa"/>
        </w:tblCellMar>
        <w:tblLook w:val="04A0" w:firstRow="1" w:lastRow="0" w:firstColumn="1" w:lastColumn="0" w:noHBand="0" w:noVBand="1"/>
      </w:tblPr>
      <w:tblGrid>
        <w:gridCol w:w="9000"/>
      </w:tblGrid>
      <w:tr w:rsidR="00B541C6" w:rsidRPr="00267B3A" w14:paraId="25C10380" w14:textId="77777777" w:rsidTr="00B541C6">
        <w:trPr>
          <w:tblCellSpacing w:w="0" w:type="dxa"/>
        </w:trPr>
        <w:tc>
          <w:tcPr>
            <w:tcW w:w="0" w:type="auto"/>
            <w:shd w:val="clear" w:color="auto" w:fill="FFFFFF"/>
            <w:vAlign w:val="center"/>
            <w:hideMark/>
          </w:tcPr>
          <w:tbl>
            <w:tblPr>
              <w:tblW w:w="9000" w:type="dxa"/>
              <w:tblCellSpacing w:w="0" w:type="dxa"/>
              <w:tblCellMar>
                <w:left w:w="0" w:type="dxa"/>
                <w:right w:w="0" w:type="dxa"/>
              </w:tblCellMar>
              <w:tblLook w:val="04A0" w:firstRow="1" w:lastRow="0" w:firstColumn="1" w:lastColumn="0" w:noHBand="0" w:noVBand="1"/>
            </w:tblPr>
            <w:tblGrid>
              <w:gridCol w:w="9000"/>
            </w:tblGrid>
            <w:tr w:rsidR="00B541C6" w:rsidRPr="00267B3A" w14:paraId="40C5AA7A" w14:textId="77777777">
              <w:trPr>
                <w:tblCellSpacing w:w="0" w:type="dxa"/>
              </w:trPr>
              <w:tc>
                <w:tcPr>
                  <w:tcW w:w="0" w:type="auto"/>
                  <w:tcBorders>
                    <w:top w:val="nil"/>
                    <w:left w:val="nil"/>
                    <w:bottom w:val="nil"/>
                    <w:right w:val="nil"/>
                  </w:tcBorders>
                  <w:tcMar>
                    <w:top w:w="150" w:type="dxa"/>
                    <w:left w:w="0" w:type="dxa"/>
                    <w:bottom w:w="150" w:type="dxa"/>
                    <w:right w:w="0" w:type="dxa"/>
                  </w:tcMar>
                  <w:vAlign w:val="center"/>
                  <w:hideMark/>
                </w:tcPr>
                <w:p w14:paraId="7407213E" w14:textId="21D88442" w:rsidR="00B541C6" w:rsidRPr="00267B3A" w:rsidRDefault="00B541C6" w:rsidP="00B541C6">
                  <w:pPr>
                    <w:framePr w:hSpace="45" w:wrap="around" w:vAnchor="text" w:hAnchor="text"/>
                    <w:spacing w:after="0" w:line="240" w:lineRule="auto"/>
                    <w:rPr>
                      <w:rFonts w:ascii="Arial" w:eastAsia="Times New Roman" w:hAnsi="Arial" w:cs="Arial"/>
                      <w:color w:val="1A242E"/>
                      <w:sz w:val="24"/>
                      <w:szCs w:val="24"/>
                    </w:rPr>
                  </w:pPr>
                  <w:r w:rsidRPr="00B541C6">
                    <w:rPr>
                      <w:rFonts w:ascii="Arial" w:eastAsia="Times New Roman" w:hAnsi="Arial" w:cs="Arial"/>
                      <w:color w:val="1A242E"/>
                      <w:sz w:val="24"/>
                      <w:szCs w:val="24"/>
                    </w:rPr>
                    <w:t>Just about every A-List superhero taps into it at some point.</w:t>
                  </w:r>
                  <w:r w:rsidR="00267B3A">
                    <w:rPr>
                      <w:rFonts w:ascii="Arial" w:eastAsia="Times New Roman" w:hAnsi="Arial" w:cs="Arial"/>
                      <w:color w:val="1A242E"/>
                      <w:sz w:val="24"/>
                      <w:szCs w:val="24"/>
                    </w:rPr>
                    <w:t xml:space="preserve"> </w:t>
                  </w:r>
                  <w:r w:rsidRPr="00B541C6">
                    <w:rPr>
                      <w:rFonts w:ascii="Arial" w:eastAsia="Times New Roman" w:hAnsi="Arial" w:cs="Arial"/>
                      <w:color w:val="1A242E"/>
                      <w:sz w:val="24"/>
                      <w:szCs w:val="24"/>
                    </w:rPr>
                    <w:t>Superman. Black Panther. Iron Man. Wonder   Woman…</w:t>
                  </w:r>
                  <w:r w:rsidR="00267B3A">
                    <w:rPr>
                      <w:rFonts w:ascii="Arial" w:eastAsia="Times New Roman" w:hAnsi="Arial" w:cs="Arial"/>
                      <w:color w:val="1A242E"/>
                      <w:sz w:val="24"/>
                      <w:szCs w:val="24"/>
                    </w:rPr>
                    <w:t xml:space="preserve"> </w:t>
                  </w:r>
                  <w:r w:rsidRPr="00B541C6">
                    <w:rPr>
                      <w:rFonts w:ascii="Arial" w:eastAsia="Times New Roman" w:hAnsi="Arial" w:cs="Arial"/>
                      <w:color w:val="1A242E"/>
                      <w:sz w:val="24"/>
                      <w:szCs w:val="24"/>
                    </w:rPr>
                    <w:t>the list goes on.</w:t>
                  </w:r>
                </w:p>
                <w:p w14:paraId="509340AF" w14:textId="77777777" w:rsidR="00B541C6" w:rsidRPr="00267B3A" w:rsidRDefault="00B541C6" w:rsidP="00B541C6">
                  <w:pPr>
                    <w:framePr w:hSpace="45" w:wrap="around" w:vAnchor="text" w:hAnchor="text"/>
                    <w:spacing w:after="0" w:line="240" w:lineRule="auto"/>
                    <w:rPr>
                      <w:rFonts w:ascii="Arial" w:eastAsia="Times New Roman" w:hAnsi="Arial" w:cs="Arial"/>
                      <w:color w:val="1A242E"/>
                      <w:sz w:val="24"/>
                      <w:szCs w:val="24"/>
                    </w:rPr>
                  </w:pPr>
                  <w:r w:rsidRPr="00267B3A">
                    <w:rPr>
                      <w:rFonts w:ascii="Arial" w:eastAsia="Times New Roman" w:hAnsi="Arial" w:cs="Arial"/>
                      <w:color w:val="1A242E"/>
                      <w:sz w:val="24"/>
                      <w:szCs w:val="24"/>
                    </w:rPr>
                    <w:t> </w:t>
                  </w:r>
                </w:p>
                <w:p w14:paraId="3C254879" w14:textId="77777777" w:rsidR="00B541C6" w:rsidRPr="00267B3A" w:rsidRDefault="00B541C6" w:rsidP="00B541C6">
                  <w:pPr>
                    <w:framePr w:hSpace="45" w:wrap="around" w:vAnchor="text" w:hAnchor="text"/>
                    <w:spacing w:after="0" w:line="240" w:lineRule="auto"/>
                    <w:rPr>
                      <w:rFonts w:ascii="Arial" w:eastAsia="Times New Roman" w:hAnsi="Arial" w:cs="Arial"/>
                      <w:color w:val="1A242E"/>
                      <w:sz w:val="24"/>
                      <w:szCs w:val="24"/>
                    </w:rPr>
                  </w:pPr>
                  <w:r w:rsidRPr="00B541C6">
                    <w:rPr>
                      <w:rFonts w:ascii="Arial" w:eastAsia="Times New Roman" w:hAnsi="Arial" w:cs="Arial"/>
                      <w:color w:val="1A242E"/>
                      <w:sz w:val="24"/>
                      <w:szCs w:val="24"/>
                    </w:rPr>
                    <w:t>They all have amazing powers.</w:t>
                  </w:r>
                </w:p>
                <w:p w14:paraId="7D5A2E0F" w14:textId="77777777" w:rsidR="00B541C6" w:rsidRPr="00267B3A" w:rsidRDefault="00B541C6" w:rsidP="00B541C6">
                  <w:pPr>
                    <w:framePr w:hSpace="45" w:wrap="around" w:vAnchor="text" w:hAnchor="text"/>
                    <w:spacing w:after="0" w:line="240" w:lineRule="auto"/>
                    <w:rPr>
                      <w:rFonts w:ascii="Arial" w:eastAsia="Times New Roman" w:hAnsi="Arial" w:cs="Arial"/>
                      <w:color w:val="1A242E"/>
                      <w:sz w:val="24"/>
                      <w:szCs w:val="24"/>
                    </w:rPr>
                  </w:pPr>
                  <w:r w:rsidRPr="00267B3A">
                    <w:rPr>
                      <w:rFonts w:ascii="Arial" w:eastAsia="Times New Roman" w:hAnsi="Arial" w:cs="Arial"/>
                      <w:color w:val="1A242E"/>
                      <w:sz w:val="24"/>
                      <w:szCs w:val="24"/>
                    </w:rPr>
                    <w:t> </w:t>
                  </w:r>
                </w:p>
                <w:p w14:paraId="02EAEF25" w14:textId="71EBD563" w:rsidR="00B541C6" w:rsidRPr="00267B3A" w:rsidRDefault="00B541C6" w:rsidP="00B541C6">
                  <w:pPr>
                    <w:framePr w:hSpace="45" w:wrap="around" w:vAnchor="text" w:hAnchor="text"/>
                    <w:spacing w:after="0" w:line="240" w:lineRule="auto"/>
                    <w:rPr>
                      <w:rFonts w:ascii="Arial" w:eastAsia="Times New Roman" w:hAnsi="Arial" w:cs="Arial"/>
                      <w:color w:val="1A242E"/>
                      <w:sz w:val="24"/>
                      <w:szCs w:val="24"/>
                    </w:rPr>
                  </w:pPr>
                  <w:r w:rsidRPr="00B541C6">
                    <w:rPr>
                      <w:rFonts w:ascii="Arial" w:eastAsia="Times New Roman" w:hAnsi="Arial" w:cs="Arial"/>
                      <w:color w:val="1A242E"/>
                      <w:sz w:val="24"/>
                      <w:szCs w:val="24"/>
                    </w:rPr>
                    <w:t>But there always comes a time where the gravity of the literally world-ending   </w:t>
                  </w:r>
                </w:p>
                <w:p w14:paraId="352C47B1" w14:textId="47659E6A" w:rsidR="00B541C6" w:rsidRPr="00267B3A" w:rsidRDefault="00B541C6" w:rsidP="00B541C6">
                  <w:pPr>
                    <w:framePr w:hSpace="45" w:wrap="around" w:vAnchor="text" w:hAnchor="text"/>
                    <w:spacing w:after="0" w:line="240" w:lineRule="auto"/>
                    <w:rPr>
                      <w:rFonts w:ascii="Arial" w:eastAsia="Times New Roman" w:hAnsi="Arial" w:cs="Arial"/>
                      <w:color w:val="1A242E"/>
                      <w:sz w:val="24"/>
                      <w:szCs w:val="24"/>
                    </w:rPr>
                  </w:pPr>
                  <w:r w:rsidRPr="00B541C6">
                    <w:rPr>
                      <w:rFonts w:ascii="Arial" w:eastAsia="Times New Roman" w:hAnsi="Arial" w:cs="Arial"/>
                      <w:color w:val="1A242E"/>
                      <w:sz w:val="24"/>
                      <w:szCs w:val="24"/>
                    </w:rPr>
                    <w:t>scenario they are facing, pushes back so hard on them - they must withdraw.</w:t>
                  </w:r>
                </w:p>
                <w:p w14:paraId="7EC71E3D" w14:textId="77777777" w:rsidR="00B541C6" w:rsidRPr="00267B3A" w:rsidRDefault="00B541C6" w:rsidP="00B541C6">
                  <w:pPr>
                    <w:framePr w:hSpace="45" w:wrap="around" w:vAnchor="text" w:hAnchor="text"/>
                    <w:spacing w:after="0" w:line="240" w:lineRule="auto"/>
                    <w:rPr>
                      <w:rFonts w:ascii="Arial" w:eastAsia="Times New Roman" w:hAnsi="Arial" w:cs="Arial"/>
                      <w:color w:val="1A242E"/>
                      <w:sz w:val="24"/>
                      <w:szCs w:val="24"/>
                    </w:rPr>
                  </w:pPr>
                  <w:r w:rsidRPr="00267B3A">
                    <w:rPr>
                      <w:rFonts w:ascii="Arial" w:eastAsia="Times New Roman" w:hAnsi="Arial" w:cs="Arial"/>
                      <w:color w:val="1A242E"/>
                      <w:sz w:val="24"/>
                      <w:szCs w:val="24"/>
                    </w:rPr>
                    <w:t> </w:t>
                  </w:r>
                </w:p>
                <w:p w14:paraId="29D369CF" w14:textId="6545B463" w:rsidR="00B541C6" w:rsidRPr="00267B3A" w:rsidRDefault="00B541C6" w:rsidP="00B541C6">
                  <w:pPr>
                    <w:framePr w:hSpace="45" w:wrap="around" w:vAnchor="text" w:hAnchor="text"/>
                    <w:spacing w:after="0" w:line="240" w:lineRule="auto"/>
                    <w:rPr>
                      <w:rFonts w:ascii="Arial" w:eastAsia="Times New Roman" w:hAnsi="Arial" w:cs="Arial"/>
                      <w:color w:val="1A242E"/>
                      <w:sz w:val="24"/>
                      <w:szCs w:val="24"/>
                    </w:rPr>
                  </w:pPr>
                  <w:r w:rsidRPr="00B541C6">
                    <w:rPr>
                      <w:rFonts w:ascii="Arial" w:eastAsia="Times New Roman" w:hAnsi="Arial" w:cs="Arial"/>
                      <w:color w:val="1A242E"/>
                      <w:sz w:val="24"/>
                      <w:szCs w:val="24"/>
                    </w:rPr>
                    <w:t>For a moment the hero or heroine's faith looks in doubt</w:t>
                  </w:r>
                  <w:r w:rsidR="0045751E">
                    <w:rPr>
                      <w:rFonts w:ascii="Arial" w:eastAsia="Times New Roman" w:hAnsi="Arial" w:cs="Arial"/>
                      <w:color w:val="1A242E"/>
                      <w:sz w:val="24"/>
                      <w:szCs w:val="24"/>
                    </w:rPr>
                    <w:t xml:space="preserve"> … they</w:t>
                  </w:r>
                  <w:r w:rsidR="000F0393">
                    <w:rPr>
                      <w:rFonts w:ascii="Arial" w:eastAsia="Times New Roman" w:hAnsi="Arial" w:cs="Arial"/>
                      <w:color w:val="1A242E"/>
                      <w:sz w:val="24"/>
                      <w:szCs w:val="24"/>
                    </w:rPr>
                    <w:t xml:space="preserve"> begin to question themselves and </w:t>
                  </w:r>
                  <w:r w:rsidR="0045751E">
                    <w:rPr>
                      <w:rFonts w:ascii="Arial" w:eastAsia="Times New Roman" w:hAnsi="Arial" w:cs="Arial"/>
                      <w:color w:val="1A242E"/>
                      <w:sz w:val="24"/>
                      <w:szCs w:val="24"/>
                    </w:rPr>
                    <w:t>truly doubt who they are …</w:t>
                  </w:r>
                </w:p>
                <w:p w14:paraId="2E8EE372" w14:textId="77777777" w:rsidR="00B541C6" w:rsidRPr="00267B3A" w:rsidRDefault="00B541C6" w:rsidP="00B541C6">
                  <w:pPr>
                    <w:framePr w:hSpace="45" w:wrap="around" w:vAnchor="text" w:hAnchor="text"/>
                    <w:spacing w:after="0" w:line="240" w:lineRule="auto"/>
                    <w:rPr>
                      <w:rFonts w:ascii="Arial" w:eastAsia="Times New Roman" w:hAnsi="Arial" w:cs="Arial"/>
                      <w:color w:val="1A242E"/>
                      <w:sz w:val="24"/>
                      <w:szCs w:val="24"/>
                    </w:rPr>
                  </w:pPr>
                  <w:r w:rsidRPr="00267B3A">
                    <w:rPr>
                      <w:rFonts w:ascii="Arial" w:eastAsia="Times New Roman" w:hAnsi="Arial" w:cs="Arial"/>
                      <w:color w:val="1A242E"/>
                      <w:sz w:val="24"/>
                      <w:szCs w:val="24"/>
                    </w:rPr>
                    <w:t> </w:t>
                  </w:r>
                </w:p>
                <w:p w14:paraId="4DEA2C49" w14:textId="799B412F" w:rsidR="00B541C6" w:rsidRPr="00267B3A" w:rsidRDefault="00B541C6" w:rsidP="00B541C6">
                  <w:pPr>
                    <w:framePr w:hSpace="45" w:wrap="around" w:vAnchor="text" w:hAnchor="text"/>
                    <w:spacing w:after="0" w:line="240" w:lineRule="auto"/>
                    <w:rPr>
                      <w:rFonts w:ascii="Arial" w:eastAsia="Times New Roman" w:hAnsi="Arial" w:cs="Arial"/>
                      <w:color w:val="1A242E"/>
                      <w:sz w:val="24"/>
                      <w:szCs w:val="24"/>
                    </w:rPr>
                  </w:pPr>
                  <w:r w:rsidRPr="00B541C6">
                    <w:rPr>
                      <w:rFonts w:ascii="Arial" w:eastAsia="Times New Roman" w:hAnsi="Arial" w:cs="Arial"/>
                      <w:color w:val="1A242E"/>
                      <w:sz w:val="24"/>
                      <w:szCs w:val="24"/>
                    </w:rPr>
                    <w:t>It's the part in the movie where </w:t>
                  </w:r>
                  <w:r w:rsidRPr="00267B3A">
                    <w:rPr>
                      <w:rFonts w:ascii="Arial" w:eastAsia="Times New Roman" w:hAnsi="Arial" w:cs="Arial"/>
                      <w:color w:val="1A242E"/>
                      <w:sz w:val="24"/>
                      <w:szCs w:val="24"/>
                    </w:rPr>
                    <w:t>all looks like it could be lost</w:t>
                  </w:r>
                  <w:r w:rsidRPr="00B541C6">
                    <w:rPr>
                      <w:rFonts w:ascii="Arial" w:eastAsia="Times New Roman" w:hAnsi="Arial" w:cs="Arial"/>
                      <w:color w:val="1A242E"/>
                      <w:sz w:val="24"/>
                      <w:szCs w:val="24"/>
                    </w:rPr>
                    <w:t>.</w:t>
                  </w:r>
                </w:p>
                <w:p w14:paraId="2BB1D798" w14:textId="77777777" w:rsidR="00B541C6" w:rsidRPr="00267B3A" w:rsidRDefault="00B541C6" w:rsidP="00B541C6">
                  <w:pPr>
                    <w:framePr w:hSpace="45" w:wrap="around" w:vAnchor="text" w:hAnchor="text"/>
                    <w:spacing w:after="0" w:line="240" w:lineRule="auto"/>
                    <w:rPr>
                      <w:rFonts w:ascii="Arial" w:eastAsia="Times New Roman" w:hAnsi="Arial" w:cs="Arial"/>
                      <w:color w:val="1A242E"/>
                      <w:sz w:val="24"/>
                      <w:szCs w:val="24"/>
                    </w:rPr>
                  </w:pPr>
                  <w:r w:rsidRPr="00267B3A">
                    <w:rPr>
                      <w:rFonts w:ascii="Arial" w:eastAsia="Times New Roman" w:hAnsi="Arial" w:cs="Arial"/>
                      <w:color w:val="1A242E"/>
                      <w:sz w:val="24"/>
                      <w:szCs w:val="24"/>
                    </w:rPr>
                    <w:t> </w:t>
                  </w:r>
                </w:p>
                <w:p w14:paraId="41C259F6" w14:textId="7C10C5B9" w:rsidR="00B541C6" w:rsidRPr="00267B3A" w:rsidRDefault="00B541C6" w:rsidP="00B541C6">
                  <w:pPr>
                    <w:framePr w:hSpace="45" w:wrap="around" w:vAnchor="text" w:hAnchor="text"/>
                    <w:spacing w:after="0" w:line="240" w:lineRule="auto"/>
                    <w:rPr>
                      <w:rFonts w:ascii="Arial" w:eastAsia="Times New Roman" w:hAnsi="Arial" w:cs="Arial"/>
                      <w:color w:val="1A242E"/>
                      <w:sz w:val="24"/>
                      <w:szCs w:val="24"/>
                    </w:rPr>
                  </w:pPr>
                  <w:r w:rsidRPr="00B541C6">
                    <w:rPr>
                      <w:rFonts w:ascii="Arial" w:eastAsia="Times New Roman" w:hAnsi="Arial" w:cs="Arial"/>
                      <w:color w:val="1A242E"/>
                      <w:sz w:val="24"/>
                      <w:szCs w:val="24"/>
                    </w:rPr>
                    <w:t>But it all turns around the moment the Superhero retreats inside … to their source.</w:t>
                  </w:r>
                </w:p>
                <w:p w14:paraId="58020A08" w14:textId="77777777" w:rsidR="00B541C6" w:rsidRPr="00267B3A" w:rsidRDefault="00B541C6" w:rsidP="00B541C6">
                  <w:pPr>
                    <w:framePr w:hSpace="45" w:wrap="around" w:vAnchor="text" w:hAnchor="text"/>
                    <w:spacing w:after="0" w:line="240" w:lineRule="auto"/>
                    <w:rPr>
                      <w:rFonts w:ascii="Arial" w:eastAsia="Times New Roman" w:hAnsi="Arial" w:cs="Arial"/>
                      <w:color w:val="1A242E"/>
                      <w:sz w:val="24"/>
                      <w:szCs w:val="24"/>
                    </w:rPr>
                  </w:pPr>
                  <w:r w:rsidRPr="00267B3A">
                    <w:rPr>
                      <w:rFonts w:ascii="Arial" w:eastAsia="Times New Roman" w:hAnsi="Arial" w:cs="Arial"/>
                      <w:color w:val="1A242E"/>
                      <w:sz w:val="24"/>
                      <w:szCs w:val="24"/>
                    </w:rPr>
                    <w:t> </w:t>
                  </w:r>
                </w:p>
                <w:p w14:paraId="6147C2AD" w14:textId="669D75C8" w:rsidR="00B541C6" w:rsidRPr="00267B3A" w:rsidRDefault="00B541C6" w:rsidP="00B541C6">
                  <w:pPr>
                    <w:framePr w:hSpace="45" w:wrap="around" w:vAnchor="text" w:hAnchor="text"/>
                    <w:spacing w:after="0" w:line="240" w:lineRule="auto"/>
                    <w:rPr>
                      <w:rFonts w:ascii="Arial" w:eastAsia="Times New Roman" w:hAnsi="Arial" w:cs="Arial"/>
                      <w:color w:val="1A242E"/>
                      <w:sz w:val="24"/>
                      <w:szCs w:val="24"/>
                    </w:rPr>
                  </w:pPr>
                  <w:r w:rsidRPr="00B541C6">
                    <w:rPr>
                      <w:rFonts w:ascii="Arial" w:eastAsia="Times New Roman" w:hAnsi="Arial" w:cs="Arial"/>
                      <w:color w:val="1A242E"/>
                      <w:sz w:val="24"/>
                      <w:szCs w:val="24"/>
                    </w:rPr>
                    <w:t>They reconnect to an </w:t>
                  </w:r>
                  <w:hyperlink r:id="rId6" w:tgtFrame="_blank" w:history="1">
                    <w:r w:rsidRPr="00E343D8">
                      <w:rPr>
                        <w:rFonts w:ascii="Arial" w:eastAsia="Times New Roman" w:hAnsi="Arial" w:cs="Arial"/>
                        <w:color w:val="1A242E"/>
                        <w:sz w:val="24"/>
                        <w:szCs w:val="24"/>
                      </w:rPr>
                      <w:t>EXPANDED sense of self</w:t>
                    </w:r>
                    <w:r w:rsidR="00E343D8">
                      <w:rPr>
                        <w:rFonts w:ascii="Arial" w:eastAsia="Times New Roman" w:hAnsi="Arial" w:cs="Arial"/>
                        <w:color w:val="1A242E"/>
                        <w:sz w:val="24"/>
                        <w:szCs w:val="24"/>
                      </w:rPr>
                      <w:t xml:space="preserve"> and awareness</w:t>
                    </w:r>
                    <w:r w:rsidRPr="00E343D8">
                      <w:rPr>
                        <w:rFonts w:ascii="Arial" w:eastAsia="Times New Roman" w:hAnsi="Arial" w:cs="Arial"/>
                        <w:color w:val="1A242E"/>
                        <w:sz w:val="24"/>
                        <w:szCs w:val="24"/>
                      </w:rPr>
                      <w:t>.</w:t>
                    </w:r>
                  </w:hyperlink>
                </w:p>
                <w:p w14:paraId="190444A9" w14:textId="77777777" w:rsidR="00B541C6" w:rsidRPr="00267B3A" w:rsidRDefault="00B541C6" w:rsidP="00B541C6">
                  <w:pPr>
                    <w:framePr w:hSpace="45" w:wrap="around" w:vAnchor="text" w:hAnchor="text"/>
                    <w:spacing w:after="0" w:line="240" w:lineRule="auto"/>
                    <w:rPr>
                      <w:rFonts w:ascii="Arial" w:eastAsia="Times New Roman" w:hAnsi="Arial" w:cs="Arial"/>
                      <w:color w:val="1A242E"/>
                      <w:sz w:val="24"/>
                      <w:szCs w:val="24"/>
                    </w:rPr>
                  </w:pPr>
                  <w:r w:rsidRPr="00267B3A">
                    <w:rPr>
                      <w:rFonts w:ascii="Arial" w:eastAsia="Times New Roman" w:hAnsi="Arial" w:cs="Arial"/>
                      <w:color w:val="1A242E"/>
                      <w:sz w:val="24"/>
                      <w:szCs w:val="24"/>
                    </w:rPr>
                    <w:t> </w:t>
                  </w:r>
                </w:p>
                <w:p w14:paraId="102084F2" w14:textId="2C61914F" w:rsidR="00B541C6" w:rsidRPr="00267B3A" w:rsidRDefault="00B541C6" w:rsidP="00B541C6">
                  <w:pPr>
                    <w:framePr w:hSpace="45" w:wrap="around" w:vAnchor="text" w:hAnchor="text"/>
                    <w:spacing w:after="0" w:line="240" w:lineRule="auto"/>
                    <w:rPr>
                      <w:rFonts w:ascii="Arial" w:eastAsia="Times New Roman" w:hAnsi="Arial" w:cs="Arial"/>
                      <w:color w:val="1A242E"/>
                      <w:sz w:val="24"/>
                      <w:szCs w:val="24"/>
                    </w:rPr>
                  </w:pPr>
                  <w:r w:rsidRPr="00B541C6">
                    <w:rPr>
                      <w:rFonts w:ascii="Arial" w:eastAsia="Times New Roman" w:hAnsi="Arial" w:cs="Arial"/>
                      <w:color w:val="1A242E"/>
                      <w:sz w:val="24"/>
                      <w:szCs w:val="24"/>
                    </w:rPr>
                    <w:t>That's when the music changes.</w:t>
                  </w:r>
                  <w:r w:rsidR="000F0393">
                    <w:rPr>
                      <w:rFonts w:ascii="Arial" w:eastAsia="Times New Roman" w:hAnsi="Arial" w:cs="Arial"/>
                      <w:color w:val="1A242E"/>
                      <w:sz w:val="24"/>
                      <w:szCs w:val="24"/>
                    </w:rPr>
                    <w:t xml:space="preserve"> When it rises, becoming more and more uplifting and inspirational. T</w:t>
                  </w:r>
                  <w:r w:rsidRPr="00B541C6">
                    <w:rPr>
                      <w:rFonts w:ascii="Arial" w:eastAsia="Times New Roman" w:hAnsi="Arial" w:cs="Arial"/>
                      <w:color w:val="1A242E"/>
                      <w:sz w:val="24"/>
                      <w:szCs w:val="24"/>
                    </w:rPr>
                    <w:t xml:space="preserve">hat's when the glint restores to our </w:t>
                  </w:r>
                  <w:proofErr w:type="gramStart"/>
                  <w:r w:rsidRPr="00B541C6">
                    <w:rPr>
                      <w:rFonts w:ascii="Arial" w:eastAsia="Times New Roman" w:hAnsi="Arial" w:cs="Arial"/>
                      <w:color w:val="1A242E"/>
                      <w:sz w:val="24"/>
                      <w:szCs w:val="24"/>
                    </w:rPr>
                    <w:t>heroes</w:t>
                  </w:r>
                  <w:proofErr w:type="gramEnd"/>
                  <w:r w:rsidRPr="00B541C6">
                    <w:rPr>
                      <w:rFonts w:ascii="Arial" w:eastAsia="Times New Roman" w:hAnsi="Arial" w:cs="Arial"/>
                      <w:color w:val="1A242E"/>
                      <w:sz w:val="24"/>
                      <w:szCs w:val="24"/>
                    </w:rPr>
                    <w:t> eyes.</w:t>
                  </w:r>
                  <w:r w:rsidR="00267B3A">
                    <w:rPr>
                      <w:rFonts w:ascii="Arial" w:eastAsia="Times New Roman" w:hAnsi="Arial" w:cs="Arial"/>
                      <w:color w:val="1A242E"/>
                      <w:sz w:val="24"/>
                      <w:szCs w:val="24"/>
                    </w:rPr>
                    <w:t xml:space="preserve">  </w:t>
                  </w:r>
                </w:p>
                <w:p w14:paraId="2A85AF77" w14:textId="77777777" w:rsidR="000F0393" w:rsidRDefault="000F0393" w:rsidP="00B541C6">
                  <w:pPr>
                    <w:framePr w:hSpace="45" w:wrap="around" w:vAnchor="text" w:hAnchor="text"/>
                    <w:spacing w:after="0" w:line="240" w:lineRule="auto"/>
                    <w:rPr>
                      <w:rFonts w:ascii="Arial" w:eastAsia="Times New Roman" w:hAnsi="Arial" w:cs="Arial"/>
                      <w:color w:val="1A242E"/>
                      <w:sz w:val="24"/>
                      <w:szCs w:val="24"/>
                    </w:rPr>
                  </w:pPr>
                </w:p>
                <w:p w14:paraId="4A98F1FC" w14:textId="36104DCE" w:rsidR="00B541C6" w:rsidRPr="00267B3A" w:rsidRDefault="00B541C6" w:rsidP="00B541C6">
                  <w:pPr>
                    <w:framePr w:hSpace="45" w:wrap="around" w:vAnchor="text" w:hAnchor="text"/>
                    <w:spacing w:after="0" w:line="240" w:lineRule="auto"/>
                    <w:rPr>
                      <w:rFonts w:ascii="Arial" w:eastAsia="Times New Roman" w:hAnsi="Arial" w:cs="Arial"/>
                      <w:color w:val="1A242E"/>
                      <w:sz w:val="24"/>
                      <w:szCs w:val="24"/>
                    </w:rPr>
                  </w:pPr>
                  <w:r w:rsidRPr="00B541C6">
                    <w:rPr>
                      <w:rFonts w:ascii="Arial" w:eastAsia="Times New Roman" w:hAnsi="Arial" w:cs="Arial"/>
                      <w:color w:val="1A242E"/>
                      <w:sz w:val="24"/>
                      <w:szCs w:val="24"/>
                    </w:rPr>
                    <w:t>They get up.</w:t>
                  </w:r>
                </w:p>
                <w:p w14:paraId="6888219E" w14:textId="77777777" w:rsidR="00B541C6" w:rsidRPr="00267B3A" w:rsidRDefault="00B541C6" w:rsidP="00B541C6">
                  <w:pPr>
                    <w:framePr w:hSpace="45" w:wrap="around" w:vAnchor="text" w:hAnchor="text"/>
                    <w:spacing w:after="0" w:line="240" w:lineRule="auto"/>
                    <w:rPr>
                      <w:rFonts w:ascii="Arial" w:eastAsia="Times New Roman" w:hAnsi="Arial" w:cs="Arial"/>
                      <w:color w:val="1A242E"/>
                      <w:sz w:val="24"/>
                      <w:szCs w:val="24"/>
                    </w:rPr>
                  </w:pPr>
                  <w:r w:rsidRPr="00267B3A">
                    <w:rPr>
                      <w:rFonts w:ascii="Arial" w:eastAsia="Times New Roman" w:hAnsi="Arial" w:cs="Arial"/>
                      <w:color w:val="1A242E"/>
                      <w:sz w:val="24"/>
                      <w:szCs w:val="24"/>
                    </w:rPr>
                    <w:t> </w:t>
                  </w:r>
                </w:p>
                <w:p w14:paraId="18B78666" w14:textId="4E114B3A" w:rsidR="00B541C6" w:rsidRPr="00267B3A" w:rsidRDefault="00B541C6" w:rsidP="00B541C6">
                  <w:pPr>
                    <w:framePr w:hSpace="45" w:wrap="around" w:vAnchor="text" w:hAnchor="text"/>
                    <w:spacing w:after="0" w:line="240" w:lineRule="auto"/>
                    <w:rPr>
                      <w:rFonts w:ascii="Arial" w:eastAsia="Times New Roman" w:hAnsi="Arial" w:cs="Arial"/>
                      <w:color w:val="1A242E"/>
                      <w:sz w:val="24"/>
                      <w:szCs w:val="24"/>
                    </w:rPr>
                  </w:pPr>
                  <w:r w:rsidRPr="00B541C6">
                    <w:rPr>
                      <w:rFonts w:ascii="Arial" w:eastAsia="Times New Roman" w:hAnsi="Arial" w:cs="Arial"/>
                      <w:color w:val="1A242E"/>
                      <w:sz w:val="24"/>
                      <w:szCs w:val="24"/>
                    </w:rPr>
                    <w:t>They remember who they are and what they have come from.</w:t>
                  </w:r>
                </w:p>
                <w:p w14:paraId="53ABBFCF" w14:textId="77777777" w:rsidR="00B541C6" w:rsidRPr="00267B3A" w:rsidRDefault="00B541C6" w:rsidP="00B541C6">
                  <w:pPr>
                    <w:framePr w:hSpace="45" w:wrap="around" w:vAnchor="text" w:hAnchor="text"/>
                    <w:spacing w:after="0" w:line="240" w:lineRule="auto"/>
                    <w:rPr>
                      <w:rFonts w:ascii="Arial" w:eastAsia="Times New Roman" w:hAnsi="Arial" w:cs="Arial"/>
                      <w:color w:val="1A242E"/>
                      <w:sz w:val="24"/>
                      <w:szCs w:val="24"/>
                    </w:rPr>
                  </w:pPr>
                  <w:r w:rsidRPr="00267B3A">
                    <w:rPr>
                      <w:rFonts w:ascii="Arial" w:eastAsia="Times New Roman" w:hAnsi="Arial" w:cs="Arial"/>
                      <w:color w:val="1A242E"/>
                      <w:sz w:val="24"/>
                      <w:szCs w:val="24"/>
                    </w:rPr>
                    <w:t> </w:t>
                  </w:r>
                </w:p>
                <w:p w14:paraId="7E19529A" w14:textId="72B262CD" w:rsidR="00B541C6" w:rsidRPr="00267B3A" w:rsidRDefault="00B541C6" w:rsidP="00B541C6">
                  <w:pPr>
                    <w:framePr w:hSpace="45" w:wrap="around" w:vAnchor="text" w:hAnchor="text"/>
                    <w:spacing w:after="0" w:line="240" w:lineRule="auto"/>
                    <w:rPr>
                      <w:rFonts w:ascii="Arial" w:eastAsia="Times New Roman" w:hAnsi="Arial" w:cs="Arial"/>
                      <w:color w:val="1A242E"/>
                      <w:sz w:val="24"/>
                      <w:szCs w:val="24"/>
                    </w:rPr>
                  </w:pPr>
                  <w:r w:rsidRPr="00B541C6">
                    <w:rPr>
                      <w:rFonts w:ascii="Arial" w:eastAsia="Times New Roman" w:hAnsi="Arial" w:cs="Arial"/>
                      <w:color w:val="1A242E"/>
                      <w:sz w:val="24"/>
                      <w:szCs w:val="24"/>
                    </w:rPr>
                    <w:t>That's when we know the bad guys are about to get their asses handed to them.</w:t>
                  </w:r>
                </w:p>
                <w:p w14:paraId="2C82C9EB" w14:textId="77777777" w:rsidR="00B541C6" w:rsidRPr="00267B3A" w:rsidRDefault="00B541C6" w:rsidP="00B541C6">
                  <w:pPr>
                    <w:framePr w:hSpace="45" w:wrap="around" w:vAnchor="text" w:hAnchor="text"/>
                    <w:spacing w:after="0" w:line="240" w:lineRule="auto"/>
                    <w:rPr>
                      <w:rFonts w:ascii="Arial" w:eastAsia="Times New Roman" w:hAnsi="Arial" w:cs="Arial"/>
                      <w:color w:val="1A242E"/>
                      <w:sz w:val="24"/>
                      <w:szCs w:val="24"/>
                    </w:rPr>
                  </w:pPr>
                  <w:r w:rsidRPr="00267B3A">
                    <w:rPr>
                      <w:rFonts w:ascii="Arial" w:eastAsia="Times New Roman" w:hAnsi="Arial" w:cs="Arial"/>
                      <w:color w:val="1A242E"/>
                      <w:sz w:val="24"/>
                      <w:szCs w:val="24"/>
                    </w:rPr>
                    <w:t> </w:t>
                  </w:r>
                </w:p>
                <w:p w14:paraId="14B0381B" w14:textId="01B5B5BF" w:rsidR="00B541C6" w:rsidRPr="008709E3" w:rsidRDefault="00C060E7" w:rsidP="00B541C6">
                  <w:pPr>
                    <w:framePr w:hSpace="45" w:wrap="around" w:vAnchor="text" w:hAnchor="text"/>
                    <w:spacing w:after="0" w:line="240" w:lineRule="auto"/>
                    <w:rPr>
                      <w:rFonts w:ascii="Arial" w:eastAsia="Times New Roman" w:hAnsi="Arial" w:cs="Arial"/>
                      <w:i/>
                      <w:iCs/>
                      <w:color w:val="FF0000"/>
                      <w:sz w:val="24"/>
                      <w:szCs w:val="24"/>
                    </w:rPr>
                  </w:pPr>
                  <w:r>
                    <w:rPr>
                      <w:rFonts w:ascii="Arial" w:eastAsia="Times New Roman" w:hAnsi="Arial" w:cs="Arial"/>
                      <w:color w:val="1A242E"/>
                      <w:sz w:val="24"/>
                      <w:szCs w:val="24"/>
                    </w:rPr>
                    <w:t xml:space="preserve">Take a moment now to step into your own superpowers. Plant your feet firmly on the ground. Maybe your hands are on your hips … or arms rising to the sky, pulling in the power of the universe. Perhaps you’re wearing a cape flowing in the wind, your hair blowing back by the power flowing your way. </w:t>
                  </w:r>
                  <w:r w:rsidR="008709E3">
                    <w:rPr>
                      <w:rFonts w:ascii="Arial" w:eastAsia="Times New Roman" w:hAnsi="Arial" w:cs="Arial"/>
                      <w:color w:val="1A242E"/>
                      <w:sz w:val="24"/>
                      <w:szCs w:val="24"/>
                    </w:rPr>
                    <w:t xml:space="preserve">Connect to YOUR superpowers. Connect to your TRUTH. </w:t>
                  </w:r>
                  <w:r w:rsidR="008709E3" w:rsidRPr="008709E3">
                    <w:rPr>
                      <w:rFonts w:ascii="Arial" w:eastAsia="Times New Roman" w:hAnsi="Arial" w:cs="Arial"/>
                      <w:i/>
                      <w:iCs/>
                      <w:color w:val="FF0000"/>
                      <w:sz w:val="24"/>
                      <w:szCs w:val="24"/>
                    </w:rPr>
                    <w:t xml:space="preserve">(For example:  intelligence, creativity, bravery, inner warrior, the hero within, empathy, love, compassion etc. elicit their own </w:t>
                  </w:r>
                  <w:proofErr w:type="gramStart"/>
                  <w:r w:rsidR="008709E3" w:rsidRPr="008709E3">
                    <w:rPr>
                      <w:rFonts w:ascii="Arial" w:eastAsia="Times New Roman" w:hAnsi="Arial" w:cs="Arial"/>
                      <w:i/>
                      <w:iCs/>
                      <w:color w:val="FF0000"/>
                      <w:sz w:val="24"/>
                      <w:szCs w:val="24"/>
                    </w:rPr>
                    <w:t>super powers</w:t>
                  </w:r>
                  <w:proofErr w:type="gramEnd"/>
                  <w:r w:rsidR="008709E3" w:rsidRPr="008709E3">
                    <w:rPr>
                      <w:rFonts w:ascii="Arial" w:eastAsia="Times New Roman" w:hAnsi="Arial" w:cs="Arial"/>
                      <w:i/>
                      <w:iCs/>
                      <w:color w:val="FF0000"/>
                      <w:sz w:val="24"/>
                      <w:szCs w:val="24"/>
                    </w:rPr>
                    <w:t>)</w:t>
                  </w:r>
                </w:p>
                <w:p w14:paraId="4765157C" w14:textId="77777777" w:rsidR="00B541C6" w:rsidRPr="008709E3" w:rsidRDefault="00B541C6" w:rsidP="00B541C6">
                  <w:pPr>
                    <w:framePr w:hSpace="45" w:wrap="around" w:vAnchor="text" w:hAnchor="text"/>
                    <w:spacing w:after="0" w:line="240" w:lineRule="auto"/>
                    <w:rPr>
                      <w:rFonts w:ascii="Arial" w:eastAsia="Times New Roman" w:hAnsi="Arial" w:cs="Arial"/>
                      <w:i/>
                      <w:iCs/>
                      <w:color w:val="FF0000"/>
                      <w:sz w:val="24"/>
                      <w:szCs w:val="24"/>
                    </w:rPr>
                  </w:pPr>
                  <w:r w:rsidRPr="008709E3">
                    <w:rPr>
                      <w:rFonts w:ascii="Arial" w:eastAsia="Times New Roman" w:hAnsi="Arial" w:cs="Arial"/>
                      <w:i/>
                      <w:iCs/>
                      <w:color w:val="FF0000"/>
                      <w:sz w:val="24"/>
                      <w:szCs w:val="24"/>
                    </w:rPr>
                    <w:lastRenderedPageBreak/>
                    <w:t> </w:t>
                  </w:r>
                </w:p>
                <w:p w14:paraId="7C41CCD0" w14:textId="32F8D279" w:rsidR="00B541C6" w:rsidRPr="00267B3A" w:rsidRDefault="00C060E7" w:rsidP="00B541C6">
                  <w:pPr>
                    <w:framePr w:hSpace="45" w:wrap="around" w:vAnchor="text" w:hAnchor="text"/>
                    <w:spacing w:after="0" w:line="240" w:lineRule="auto"/>
                    <w:rPr>
                      <w:rFonts w:ascii="Arial" w:eastAsia="Times New Roman" w:hAnsi="Arial" w:cs="Arial"/>
                      <w:color w:val="1A242E"/>
                      <w:sz w:val="24"/>
                      <w:szCs w:val="24"/>
                    </w:rPr>
                  </w:pPr>
                  <w:r>
                    <w:rPr>
                      <w:rFonts w:ascii="Arial" w:eastAsia="Times New Roman" w:hAnsi="Arial" w:cs="Arial"/>
                      <w:color w:val="1A242E"/>
                      <w:sz w:val="24"/>
                      <w:szCs w:val="24"/>
                    </w:rPr>
                    <w:t xml:space="preserve">You </w:t>
                  </w:r>
                  <w:r w:rsidR="00B541C6" w:rsidRPr="00B541C6">
                    <w:rPr>
                      <w:rFonts w:ascii="Arial" w:eastAsia="Times New Roman" w:hAnsi="Arial" w:cs="Arial"/>
                      <w:color w:val="1A242E"/>
                      <w:sz w:val="24"/>
                      <w:szCs w:val="24"/>
                    </w:rPr>
                    <w:t>expand your sense of awareness</w:t>
                  </w:r>
                  <w:r>
                    <w:rPr>
                      <w:rFonts w:ascii="Arial" w:eastAsia="Times New Roman" w:hAnsi="Arial" w:cs="Arial"/>
                      <w:color w:val="1A242E"/>
                      <w:sz w:val="24"/>
                      <w:szCs w:val="24"/>
                    </w:rPr>
                    <w:t xml:space="preserve">, your sense of self – </w:t>
                  </w:r>
                  <w:r w:rsidR="00B541C6" w:rsidRPr="00B541C6">
                    <w:rPr>
                      <w:rFonts w:ascii="Arial" w:eastAsia="Times New Roman" w:hAnsi="Arial" w:cs="Arial"/>
                      <w:color w:val="1A242E"/>
                      <w:sz w:val="24"/>
                      <w:szCs w:val="24"/>
                    </w:rPr>
                    <w:t>all the way out to the edge of the cosmos (and beyond!)</w:t>
                  </w:r>
                </w:p>
                <w:p w14:paraId="714F4FB0" w14:textId="5ECBA3F2" w:rsidR="00B541C6" w:rsidRPr="00267B3A" w:rsidRDefault="00B541C6" w:rsidP="00B541C6">
                  <w:pPr>
                    <w:framePr w:hSpace="45" w:wrap="around" w:vAnchor="text" w:hAnchor="text"/>
                    <w:spacing w:after="0" w:line="240" w:lineRule="auto"/>
                    <w:rPr>
                      <w:rFonts w:ascii="Arial" w:eastAsia="Times New Roman" w:hAnsi="Arial" w:cs="Arial"/>
                      <w:color w:val="1A242E"/>
                      <w:sz w:val="24"/>
                      <w:szCs w:val="24"/>
                    </w:rPr>
                  </w:pPr>
                  <w:r w:rsidRPr="00267B3A">
                    <w:rPr>
                      <w:rFonts w:ascii="Arial" w:eastAsia="Times New Roman" w:hAnsi="Arial" w:cs="Arial"/>
                      <w:color w:val="1A242E"/>
                      <w:sz w:val="24"/>
                      <w:szCs w:val="24"/>
                    </w:rPr>
                    <w:t>  </w:t>
                  </w:r>
                </w:p>
                <w:p w14:paraId="4F91B188" w14:textId="77777777" w:rsidR="00F228E5" w:rsidRDefault="00F228E5" w:rsidP="00B541C6">
                  <w:pPr>
                    <w:framePr w:hSpace="45" w:wrap="around" w:vAnchor="text" w:hAnchor="text"/>
                    <w:spacing w:after="0" w:line="240" w:lineRule="auto"/>
                    <w:rPr>
                      <w:rFonts w:ascii="Arial" w:eastAsia="Times New Roman" w:hAnsi="Arial" w:cs="Arial"/>
                      <w:color w:val="1A242E"/>
                      <w:sz w:val="24"/>
                      <w:szCs w:val="24"/>
                    </w:rPr>
                  </w:pPr>
                </w:p>
                <w:p w14:paraId="4170E110" w14:textId="6DAE3770" w:rsidR="00952DDC" w:rsidRDefault="00952DDC" w:rsidP="00B541C6">
                  <w:pPr>
                    <w:framePr w:hSpace="45" w:wrap="around" w:vAnchor="text" w:hAnchor="text"/>
                    <w:spacing w:after="0" w:line="240" w:lineRule="auto"/>
                    <w:rPr>
                      <w:rFonts w:ascii="Arial" w:eastAsia="Times New Roman" w:hAnsi="Arial" w:cs="Arial"/>
                      <w:color w:val="1A242E"/>
                      <w:sz w:val="24"/>
                      <w:szCs w:val="24"/>
                    </w:rPr>
                  </w:pPr>
                  <w:r>
                    <w:rPr>
                      <w:rFonts w:ascii="Arial" w:eastAsia="Times New Roman" w:hAnsi="Arial" w:cs="Arial"/>
                      <w:color w:val="1A242E"/>
                      <w:sz w:val="24"/>
                      <w:szCs w:val="24"/>
                    </w:rPr>
                    <w:t xml:space="preserve">Feel your awareness expanding now. </w:t>
                  </w:r>
                </w:p>
                <w:p w14:paraId="58A9C7A5" w14:textId="566415B4" w:rsidR="00B541C6" w:rsidRDefault="00F228E5" w:rsidP="00B541C6">
                  <w:pPr>
                    <w:framePr w:hSpace="45" w:wrap="around" w:vAnchor="text" w:hAnchor="text"/>
                    <w:spacing w:after="0" w:line="240" w:lineRule="auto"/>
                    <w:rPr>
                      <w:rFonts w:ascii="Arial" w:eastAsia="Times New Roman" w:hAnsi="Arial" w:cs="Arial"/>
                      <w:color w:val="1A242E"/>
                      <w:sz w:val="24"/>
                      <w:szCs w:val="24"/>
                    </w:rPr>
                  </w:pPr>
                  <w:r>
                    <w:rPr>
                      <w:rFonts w:ascii="Arial" w:eastAsia="Times New Roman" w:hAnsi="Arial" w:cs="Arial"/>
                      <w:color w:val="1A242E"/>
                      <w:sz w:val="24"/>
                      <w:szCs w:val="24"/>
                    </w:rPr>
                    <w:t xml:space="preserve">… </w:t>
                  </w:r>
                  <w:r w:rsidR="00952DDC">
                    <w:rPr>
                      <w:rFonts w:ascii="Arial" w:eastAsia="Times New Roman" w:hAnsi="Arial" w:cs="Arial"/>
                      <w:color w:val="1A242E"/>
                      <w:sz w:val="24"/>
                      <w:szCs w:val="24"/>
                    </w:rPr>
                    <w:t>Expanding in front of you, beyond the horizon.</w:t>
                  </w:r>
                </w:p>
                <w:p w14:paraId="58A18D8E" w14:textId="529B11CB" w:rsidR="00F228E5" w:rsidRDefault="00F228E5" w:rsidP="00B541C6">
                  <w:pPr>
                    <w:framePr w:hSpace="45" w:wrap="around" w:vAnchor="text" w:hAnchor="text"/>
                    <w:spacing w:after="0" w:line="240" w:lineRule="auto"/>
                    <w:rPr>
                      <w:rFonts w:ascii="Arial" w:eastAsia="Times New Roman" w:hAnsi="Arial" w:cs="Arial"/>
                      <w:color w:val="1A242E"/>
                      <w:sz w:val="24"/>
                      <w:szCs w:val="24"/>
                    </w:rPr>
                  </w:pPr>
                  <w:r>
                    <w:rPr>
                      <w:rFonts w:ascii="Arial" w:eastAsia="Times New Roman" w:hAnsi="Arial" w:cs="Arial"/>
                      <w:color w:val="1A242E"/>
                      <w:sz w:val="24"/>
                      <w:szCs w:val="24"/>
                    </w:rPr>
                    <w:t xml:space="preserve">… Expanding </w:t>
                  </w:r>
                  <w:proofErr w:type="gramStart"/>
                  <w:r>
                    <w:rPr>
                      <w:rFonts w:ascii="Arial" w:eastAsia="Times New Roman" w:hAnsi="Arial" w:cs="Arial"/>
                      <w:color w:val="1A242E"/>
                      <w:sz w:val="24"/>
                      <w:szCs w:val="24"/>
                    </w:rPr>
                    <w:t>in back of</w:t>
                  </w:r>
                  <w:proofErr w:type="gramEnd"/>
                  <w:r>
                    <w:rPr>
                      <w:rFonts w:ascii="Arial" w:eastAsia="Times New Roman" w:hAnsi="Arial" w:cs="Arial"/>
                      <w:color w:val="1A242E"/>
                      <w:sz w:val="24"/>
                      <w:szCs w:val="24"/>
                    </w:rPr>
                    <w:t xml:space="preserve"> you </w:t>
                  </w:r>
                </w:p>
                <w:p w14:paraId="22067DD4" w14:textId="48C1932E" w:rsidR="00F228E5" w:rsidRDefault="00F228E5" w:rsidP="00B541C6">
                  <w:pPr>
                    <w:framePr w:hSpace="45" w:wrap="around" w:vAnchor="text" w:hAnchor="text"/>
                    <w:spacing w:after="0" w:line="240" w:lineRule="auto"/>
                    <w:rPr>
                      <w:rFonts w:ascii="Arial" w:eastAsia="Times New Roman" w:hAnsi="Arial" w:cs="Arial"/>
                      <w:color w:val="1A242E"/>
                      <w:sz w:val="24"/>
                      <w:szCs w:val="24"/>
                    </w:rPr>
                  </w:pPr>
                  <w:r>
                    <w:rPr>
                      <w:rFonts w:ascii="Arial" w:eastAsia="Times New Roman" w:hAnsi="Arial" w:cs="Arial"/>
                      <w:color w:val="1A242E"/>
                      <w:sz w:val="24"/>
                      <w:szCs w:val="24"/>
                    </w:rPr>
                    <w:t>… Expanding to the left of you and to the right of you</w:t>
                  </w:r>
                </w:p>
                <w:p w14:paraId="45382267" w14:textId="7C8A0379" w:rsidR="00F228E5" w:rsidRDefault="00F228E5" w:rsidP="00B541C6">
                  <w:pPr>
                    <w:framePr w:hSpace="45" w:wrap="around" w:vAnchor="text" w:hAnchor="text"/>
                    <w:spacing w:after="0" w:line="240" w:lineRule="auto"/>
                    <w:rPr>
                      <w:rFonts w:ascii="Arial" w:eastAsia="Times New Roman" w:hAnsi="Arial" w:cs="Arial"/>
                      <w:color w:val="1A242E"/>
                      <w:sz w:val="24"/>
                      <w:szCs w:val="24"/>
                    </w:rPr>
                  </w:pPr>
                  <w:r>
                    <w:rPr>
                      <w:rFonts w:ascii="Arial" w:eastAsia="Times New Roman" w:hAnsi="Arial" w:cs="Arial"/>
                      <w:color w:val="1A242E"/>
                      <w:sz w:val="24"/>
                      <w:szCs w:val="24"/>
                    </w:rPr>
                    <w:t xml:space="preserve">… Your awareness expanding around the world and out into the cosmos. </w:t>
                  </w:r>
                </w:p>
                <w:p w14:paraId="55B4461F" w14:textId="7FF2F530" w:rsidR="00F228E5" w:rsidRDefault="00F228E5" w:rsidP="00B541C6">
                  <w:pPr>
                    <w:framePr w:hSpace="45" w:wrap="around" w:vAnchor="text" w:hAnchor="text"/>
                    <w:spacing w:after="0" w:line="240" w:lineRule="auto"/>
                    <w:rPr>
                      <w:rFonts w:ascii="Arial" w:eastAsia="Times New Roman" w:hAnsi="Arial" w:cs="Arial"/>
                      <w:color w:val="1A242E"/>
                      <w:sz w:val="24"/>
                      <w:szCs w:val="24"/>
                    </w:rPr>
                  </w:pPr>
                </w:p>
                <w:p w14:paraId="26B54227" w14:textId="3D631775" w:rsidR="00F228E5" w:rsidRDefault="00F228E5" w:rsidP="00B541C6">
                  <w:pPr>
                    <w:framePr w:hSpace="45" w:wrap="around" w:vAnchor="text" w:hAnchor="text"/>
                    <w:spacing w:after="0" w:line="240" w:lineRule="auto"/>
                    <w:rPr>
                      <w:rFonts w:ascii="Arial" w:eastAsia="Times New Roman" w:hAnsi="Arial" w:cs="Arial"/>
                      <w:color w:val="1A242E"/>
                      <w:sz w:val="24"/>
                      <w:szCs w:val="24"/>
                    </w:rPr>
                  </w:pPr>
                  <w:r>
                    <w:rPr>
                      <w:rFonts w:ascii="Arial" w:eastAsia="Times New Roman" w:hAnsi="Arial" w:cs="Arial"/>
                      <w:color w:val="1A242E"/>
                      <w:sz w:val="24"/>
                      <w:szCs w:val="24"/>
                    </w:rPr>
                    <w:t>Notice … What do you see</w:t>
                  </w:r>
                  <w:proofErr w:type="gramStart"/>
                  <w:r>
                    <w:rPr>
                      <w:rFonts w:ascii="Arial" w:eastAsia="Times New Roman" w:hAnsi="Arial" w:cs="Arial"/>
                      <w:color w:val="1A242E"/>
                      <w:sz w:val="24"/>
                      <w:szCs w:val="24"/>
                    </w:rPr>
                    <w:t xml:space="preserve">?  </w:t>
                  </w:r>
                  <w:proofErr w:type="gramEnd"/>
                  <w:r>
                    <w:rPr>
                      <w:rFonts w:ascii="Arial" w:eastAsia="Times New Roman" w:hAnsi="Arial" w:cs="Arial"/>
                      <w:color w:val="1A242E"/>
                      <w:sz w:val="24"/>
                      <w:szCs w:val="24"/>
                    </w:rPr>
                    <w:t>What do you hear</w:t>
                  </w:r>
                  <w:proofErr w:type="gramStart"/>
                  <w:r>
                    <w:rPr>
                      <w:rFonts w:ascii="Arial" w:eastAsia="Times New Roman" w:hAnsi="Arial" w:cs="Arial"/>
                      <w:color w:val="1A242E"/>
                      <w:sz w:val="24"/>
                      <w:szCs w:val="24"/>
                    </w:rPr>
                    <w:t xml:space="preserve">?  </w:t>
                  </w:r>
                  <w:proofErr w:type="gramEnd"/>
                  <w:r>
                    <w:rPr>
                      <w:rFonts w:ascii="Arial" w:eastAsia="Times New Roman" w:hAnsi="Arial" w:cs="Arial"/>
                      <w:color w:val="1A242E"/>
                      <w:sz w:val="24"/>
                      <w:szCs w:val="24"/>
                    </w:rPr>
                    <w:t>If there are sounds, are they emanating from with you? Or outside of you? Are there scents and smells? What do they mean to you? What do you FEEL? As you expand your awareness further and further. What do you KNOW in the depths of your being?</w:t>
                  </w:r>
                </w:p>
                <w:p w14:paraId="1D87C98F" w14:textId="7D4C358F" w:rsidR="00F228E5" w:rsidRDefault="00F228E5" w:rsidP="00B541C6">
                  <w:pPr>
                    <w:framePr w:hSpace="45" w:wrap="around" w:vAnchor="text" w:hAnchor="text"/>
                    <w:spacing w:after="0" w:line="240" w:lineRule="auto"/>
                    <w:rPr>
                      <w:rFonts w:ascii="Arial" w:eastAsia="Times New Roman" w:hAnsi="Arial" w:cs="Arial"/>
                      <w:color w:val="1A242E"/>
                      <w:sz w:val="24"/>
                      <w:szCs w:val="24"/>
                    </w:rPr>
                  </w:pPr>
                </w:p>
                <w:p w14:paraId="6FAF9B25" w14:textId="133E48EA" w:rsidR="00F228E5" w:rsidRPr="00267B3A" w:rsidRDefault="00F228E5" w:rsidP="00B541C6">
                  <w:pPr>
                    <w:framePr w:hSpace="45" w:wrap="around" w:vAnchor="text" w:hAnchor="text"/>
                    <w:spacing w:after="0" w:line="240" w:lineRule="auto"/>
                    <w:rPr>
                      <w:rFonts w:ascii="Arial" w:eastAsia="Times New Roman" w:hAnsi="Arial" w:cs="Arial"/>
                      <w:color w:val="1A242E"/>
                      <w:sz w:val="24"/>
                      <w:szCs w:val="24"/>
                    </w:rPr>
                  </w:pPr>
                  <w:r>
                    <w:rPr>
                      <w:rFonts w:ascii="Arial" w:eastAsia="Times New Roman" w:hAnsi="Arial" w:cs="Arial"/>
                      <w:color w:val="1A242E"/>
                      <w:sz w:val="24"/>
                      <w:szCs w:val="24"/>
                    </w:rPr>
                    <w:t xml:space="preserve">As you expand your awareness and sense of self further and further, you connect the TRUTH … the TRUTH of who you ARE. </w:t>
                  </w:r>
                </w:p>
                <w:p w14:paraId="7E515268" w14:textId="4A6EB8ED" w:rsidR="00267B3A" w:rsidRDefault="00267B3A" w:rsidP="00B541C6">
                  <w:pPr>
                    <w:framePr w:hSpace="45" w:wrap="around" w:vAnchor="text" w:hAnchor="text"/>
                    <w:spacing w:after="0" w:line="240" w:lineRule="auto"/>
                    <w:rPr>
                      <w:rFonts w:ascii="Arial" w:eastAsia="Times New Roman" w:hAnsi="Arial" w:cs="Arial"/>
                      <w:color w:val="1A242E"/>
                      <w:sz w:val="24"/>
                      <w:szCs w:val="24"/>
                    </w:rPr>
                  </w:pPr>
                </w:p>
                <w:p w14:paraId="14B93C9C" w14:textId="664E876C" w:rsidR="00F228E5" w:rsidRPr="008709E3" w:rsidRDefault="00F228E5" w:rsidP="00B541C6">
                  <w:pPr>
                    <w:framePr w:hSpace="45" w:wrap="around" w:vAnchor="text" w:hAnchor="text"/>
                    <w:spacing w:after="0" w:line="240" w:lineRule="auto"/>
                    <w:rPr>
                      <w:rFonts w:ascii="Arial" w:eastAsia="Times New Roman" w:hAnsi="Arial" w:cs="Arial"/>
                      <w:i/>
                      <w:iCs/>
                      <w:color w:val="FF0000"/>
                      <w:sz w:val="24"/>
                      <w:szCs w:val="24"/>
                    </w:rPr>
                  </w:pPr>
                  <w:r w:rsidRPr="008709E3">
                    <w:rPr>
                      <w:rFonts w:ascii="Arial" w:eastAsia="Times New Roman" w:hAnsi="Arial" w:cs="Arial"/>
                      <w:i/>
                      <w:iCs/>
                      <w:color w:val="FF0000"/>
                      <w:sz w:val="24"/>
                      <w:szCs w:val="24"/>
                    </w:rPr>
                    <w:t>Proceed with further customization and personalization for your client’s needs.</w:t>
                  </w:r>
                </w:p>
                <w:p w14:paraId="291FFD07" w14:textId="77777777" w:rsidR="00267B3A" w:rsidRDefault="00267B3A" w:rsidP="00B541C6">
                  <w:pPr>
                    <w:framePr w:hSpace="45" w:wrap="around" w:vAnchor="text" w:hAnchor="text"/>
                    <w:spacing w:after="0" w:line="240" w:lineRule="auto"/>
                    <w:rPr>
                      <w:rFonts w:ascii="Arial" w:eastAsia="Times New Roman" w:hAnsi="Arial" w:cs="Arial"/>
                      <w:color w:val="1A242E"/>
                      <w:sz w:val="24"/>
                      <w:szCs w:val="24"/>
                    </w:rPr>
                  </w:pPr>
                </w:p>
                <w:p w14:paraId="0847AD07" w14:textId="4FA8522F" w:rsidR="00B541C6" w:rsidRPr="00267B3A" w:rsidRDefault="00B541C6" w:rsidP="00267B3A">
                  <w:pPr>
                    <w:framePr w:hSpace="45" w:wrap="around" w:vAnchor="text" w:hAnchor="text"/>
                    <w:spacing w:after="0" w:line="240" w:lineRule="auto"/>
                    <w:rPr>
                      <w:rFonts w:ascii="Arial" w:eastAsia="Times New Roman" w:hAnsi="Arial" w:cs="Arial"/>
                      <w:color w:val="1A242E"/>
                      <w:sz w:val="24"/>
                      <w:szCs w:val="24"/>
                    </w:rPr>
                  </w:pPr>
                </w:p>
              </w:tc>
            </w:tr>
            <w:tr w:rsidR="00B541C6" w:rsidRPr="00267B3A" w14:paraId="34C3C353" w14:textId="77777777">
              <w:trPr>
                <w:trHeight w:val="450"/>
                <w:tblCellSpacing w:w="0" w:type="dxa"/>
              </w:trPr>
              <w:tc>
                <w:tcPr>
                  <w:tcW w:w="0" w:type="auto"/>
                  <w:tcBorders>
                    <w:top w:val="nil"/>
                    <w:left w:val="nil"/>
                    <w:bottom w:val="nil"/>
                    <w:right w:val="nil"/>
                  </w:tcBorders>
                  <w:shd w:val="clear" w:color="auto" w:fill="FFFFFF"/>
                  <w:vAlign w:val="center"/>
                  <w:hideMark/>
                </w:tcPr>
                <w:p w14:paraId="7A29E85A" w14:textId="77777777" w:rsidR="00B541C6" w:rsidRPr="00267B3A" w:rsidRDefault="00B541C6" w:rsidP="00B541C6">
                  <w:pPr>
                    <w:framePr w:hSpace="45" w:wrap="around" w:vAnchor="text" w:hAnchor="text"/>
                    <w:spacing w:after="0" w:line="240" w:lineRule="auto"/>
                    <w:rPr>
                      <w:rFonts w:ascii="Arial" w:eastAsia="Times New Roman" w:hAnsi="Arial" w:cs="Arial"/>
                      <w:color w:val="1A242E"/>
                      <w:sz w:val="24"/>
                      <w:szCs w:val="24"/>
                    </w:rPr>
                  </w:pPr>
                </w:p>
              </w:tc>
            </w:tr>
            <w:tr w:rsidR="00952DDC" w:rsidRPr="00267B3A" w14:paraId="77FDDFC8" w14:textId="77777777">
              <w:trPr>
                <w:trHeight w:val="450"/>
                <w:tblCellSpacing w:w="0" w:type="dxa"/>
              </w:trPr>
              <w:tc>
                <w:tcPr>
                  <w:tcW w:w="0" w:type="auto"/>
                  <w:tcBorders>
                    <w:top w:val="nil"/>
                    <w:left w:val="nil"/>
                    <w:bottom w:val="nil"/>
                    <w:right w:val="nil"/>
                  </w:tcBorders>
                  <w:shd w:val="clear" w:color="auto" w:fill="FFFFFF"/>
                  <w:vAlign w:val="center"/>
                </w:tcPr>
                <w:p w14:paraId="47072406" w14:textId="77777777" w:rsidR="00952DDC" w:rsidRPr="00267B3A" w:rsidRDefault="00952DDC" w:rsidP="00B541C6">
                  <w:pPr>
                    <w:framePr w:hSpace="45" w:wrap="around" w:vAnchor="text" w:hAnchor="text"/>
                    <w:spacing w:after="0" w:line="240" w:lineRule="auto"/>
                    <w:rPr>
                      <w:rFonts w:ascii="Arial" w:eastAsia="Times New Roman" w:hAnsi="Arial" w:cs="Arial"/>
                      <w:color w:val="1A242E"/>
                      <w:sz w:val="24"/>
                      <w:szCs w:val="24"/>
                    </w:rPr>
                  </w:pPr>
                </w:p>
              </w:tc>
            </w:tr>
          </w:tbl>
          <w:p w14:paraId="55292017" w14:textId="77777777" w:rsidR="00B541C6" w:rsidRPr="00267B3A" w:rsidRDefault="00B541C6" w:rsidP="00B541C6">
            <w:pPr>
              <w:spacing w:after="0" w:line="240" w:lineRule="auto"/>
              <w:rPr>
                <w:rFonts w:ascii="Arial" w:eastAsia="Times New Roman" w:hAnsi="Arial" w:cs="Arial"/>
                <w:color w:val="1A242E"/>
                <w:sz w:val="24"/>
                <w:szCs w:val="24"/>
              </w:rPr>
            </w:pPr>
          </w:p>
        </w:tc>
      </w:tr>
      <w:tr w:rsidR="00B541C6" w:rsidRPr="00B541C6" w14:paraId="6E82E546" w14:textId="77777777" w:rsidTr="00B541C6">
        <w:trPr>
          <w:tblCellSpacing w:w="0" w:type="dxa"/>
        </w:trPr>
        <w:tc>
          <w:tcPr>
            <w:tcW w:w="0" w:type="auto"/>
            <w:shd w:val="clear" w:color="auto" w:fill="FFFFFF"/>
            <w:vAlign w:val="center"/>
            <w:hideMark/>
          </w:tcPr>
          <w:tbl>
            <w:tblPr>
              <w:tblW w:w="9000" w:type="dxa"/>
              <w:tblCellSpacing w:w="0" w:type="dxa"/>
              <w:shd w:val="clear" w:color="auto" w:fill="FFFFFF"/>
              <w:tblCellMar>
                <w:top w:w="300" w:type="dxa"/>
                <w:left w:w="300" w:type="dxa"/>
                <w:bottom w:w="300" w:type="dxa"/>
                <w:right w:w="300" w:type="dxa"/>
              </w:tblCellMar>
              <w:tblLook w:val="04A0" w:firstRow="1" w:lastRow="0" w:firstColumn="1" w:lastColumn="0" w:noHBand="0" w:noVBand="1"/>
            </w:tblPr>
            <w:tblGrid>
              <w:gridCol w:w="9000"/>
            </w:tblGrid>
            <w:tr w:rsidR="00B541C6" w:rsidRPr="00B541C6" w14:paraId="13878E22" w14:textId="77777777">
              <w:trPr>
                <w:tblCellSpacing w:w="0" w:type="dxa"/>
              </w:trPr>
              <w:tc>
                <w:tcPr>
                  <w:tcW w:w="0" w:type="auto"/>
                  <w:shd w:val="clear" w:color="auto" w:fill="FFFFFF"/>
                  <w:vAlign w:val="center"/>
                  <w:hideMark/>
                </w:tcPr>
                <w:p w14:paraId="78B0039D" w14:textId="77777777" w:rsidR="00B541C6" w:rsidRPr="00B541C6" w:rsidRDefault="00B541C6" w:rsidP="00B541C6">
                  <w:pPr>
                    <w:framePr w:hSpace="45" w:wrap="around" w:vAnchor="text" w:hAnchor="text"/>
                    <w:spacing w:after="0" w:line="240" w:lineRule="auto"/>
                    <w:rPr>
                      <w:rFonts w:ascii="Times New Roman" w:eastAsia="Times New Roman" w:hAnsi="Times New Roman" w:cs="Times New Roman"/>
                      <w:sz w:val="20"/>
                      <w:szCs w:val="20"/>
                    </w:rPr>
                  </w:pPr>
                </w:p>
              </w:tc>
            </w:tr>
          </w:tbl>
          <w:p w14:paraId="526457A3" w14:textId="77777777" w:rsidR="00B541C6" w:rsidRPr="00B541C6" w:rsidRDefault="00B541C6" w:rsidP="00B541C6">
            <w:pPr>
              <w:spacing w:after="0" w:line="240" w:lineRule="auto"/>
              <w:rPr>
                <w:rFonts w:ascii="Arial" w:eastAsia="Times New Roman" w:hAnsi="Arial" w:cs="Arial"/>
                <w:color w:val="222222"/>
                <w:sz w:val="19"/>
                <w:szCs w:val="19"/>
              </w:rPr>
            </w:pPr>
          </w:p>
        </w:tc>
      </w:tr>
    </w:tbl>
    <w:p w14:paraId="2EA29F33" w14:textId="77777777" w:rsidR="00B541C6" w:rsidRDefault="00B541C6"/>
    <w:sectPr w:rsidR="00B541C6" w:rsidSect="00020EF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90649"/>
    <w:multiLevelType w:val="hybridMultilevel"/>
    <w:tmpl w:val="B9C42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1C6"/>
    <w:rsid w:val="00020EF5"/>
    <w:rsid w:val="000F0393"/>
    <w:rsid w:val="00154FDC"/>
    <w:rsid w:val="00251AAA"/>
    <w:rsid w:val="00267B3A"/>
    <w:rsid w:val="003662C8"/>
    <w:rsid w:val="003E4128"/>
    <w:rsid w:val="0045751E"/>
    <w:rsid w:val="00726DCE"/>
    <w:rsid w:val="008709E3"/>
    <w:rsid w:val="00952DDC"/>
    <w:rsid w:val="009C258A"/>
    <w:rsid w:val="00A00B38"/>
    <w:rsid w:val="00B541C6"/>
    <w:rsid w:val="00C060E7"/>
    <w:rsid w:val="00E343D8"/>
    <w:rsid w:val="00E456EA"/>
    <w:rsid w:val="00F22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5C6E5"/>
  <w15:chartTrackingRefBased/>
  <w15:docId w15:val="{230ECF91-1489-480E-80AE-FFA7BCAC4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541C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541C6"/>
    <w:rPr>
      <w:i/>
      <w:iCs/>
    </w:rPr>
  </w:style>
  <w:style w:type="character" w:styleId="Hyperlink">
    <w:name w:val="Hyperlink"/>
    <w:basedOn w:val="DefaultParagraphFont"/>
    <w:uiPriority w:val="99"/>
    <w:unhideWhenUsed/>
    <w:rsid w:val="00B541C6"/>
    <w:rPr>
      <w:color w:val="0000FF"/>
      <w:u w:val="single"/>
    </w:rPr>
  </w:style>
  <w:style w:type="character" w:styleId="Strong">
    <w:name w:val="Strong"/>
    <w:basedOn w:val="DefaultParagraphFont"/>
    <w:uiPriority w:val="22"/>
    <w:qFormat/>
    <w:rsid w:val="00B541C6"/>
    <w:rPr>
      <w:b/>
      <w:bCs/>
    </w:rPr>
  </w:style>
  <w:style w:type="paragraph" w:styleId="ListParagraph">
    <w:name w:val="List Paragraph"/>
    <w:basedOn w:val="Normal"/>
    <w:uiPriority w:val="34"/>
    <w:qFormat/>
    <w:rsid w:val="00251AAA"/>
    <w:pPr>
      <w:ind w:left="720"/>
      <w:contextualSpacing/>
    </w:pPr>
  </w:style>
  <w:style w:type="character" w:styleId="UnresolvedMention">
    <w:name w:val="Unresolved Mention"/>
    <w:basedOn w:val="DefaultParagraphFont"/>
    <w:uiPriority w:val="99"/>
    <w:semiHidden/>
    <w:unhideWhenUsed/>
    <w:rsid w:val="00267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7169">
      <w:bodyDiv w:val="1"/>
      <w:marLeft w:val="0"/>
      <w:marRight w:val="0"/>
      <w:marTop w:val="0"/>
      <w:marBottom w:val="0"/>
      <w:divBdr>
        <w:top w:val="none" w:sz="0" w:space="0" w:color="auto"/>
        <w:left w:val="none" w:sz="0" w:space="0" w:color="auto"/>
        <w:bottom w:val="none" w:sz="0" w:space="0" w:color="auto"/>
        <w:right w:val="none" w:sz="0" w:space="0" w:color="auto"/>
      </w:divBdr>
      <w:divsChild>
        <w:div w:id="2142385342">
          <w:marLeft w:val="0"/>
          <w:marRight w:val="0"/>
          <w:marTop w:val="0"/>
          <w:marBottom w:val="0"/>
          <w:divBdr>
            <w:top w:val="none" w:sz="0" w:space="0" w:color="auto"/>
            <w:left w:val="none" w:sz="0" w:space="0" w:color="auto"/>
            <w:bottom w:val="none" w:sz="0" w:space="0" w:color="auto"/>
            <w:right w:val="none" w:sz="0" w:space="0" w:color="auto"/>
          </w:divBdr>
          <w:divsChild>
            <w:div w:id="1095323954">
              <w:marLeft w:val="0"/>
              <w:marRight w:val="0"/>
              <w:marTop w:val="0"/>
              <w:marBottom w:val="0"/>
              <w:divBdr>
                <w:top w:val="none" w:sz="0" w:space="0" w:color="auto"/>
                <w:left w:val="none" w:sz="0" w:space="0" w:color="auto"/>
                <w:bottom w:val="none" w:sz="0" w:space="0" w:color="auto"/>
                <w:right w:val="none" w:sz="0" w:space="0" w:color="auto"/>
              </w:divBdr>
              <w:divsChild>
                <w:div w:id="71703385">
                  <w:marLeft w:val="0"/>
                  <w:marRight w:val="0"/>
                  <w:marTop w:val="0"/>
                  <w:marBottom w:val="0"/>
                  <w:divBdr>
                    <w:top w:val="none" w:sz="0" w:space="0" w:color="auto"/>
                    <w:left w:val="none" w:sz="0" w:space="0" w:color="auto"/>
                    <w:bottom w:val="none" w:sz="0" w:space="0" w:color="auto"/>
                    <w:right w:val="none" w:sz="0" w:space="0" w:color="auto"/>
                  </w:divBdr>
                  <w:divsChild>
                    <w:div w:id="171030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lptimes.infusionsoft.com/app/linkClick/26816/61baf98ca9ac06d7/18790828/8bcd487e9bf09b4d"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422</Words>
  <Characters>2407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lynnswear@gmail.com</dc:creator>
  <cp:keywords/>
  <dc:description/>
  <cp:lastModifiedBy>Lynn Swearingen</cp:lastModifiedBy>
  <cp:revision>2</cp:revision>
  <cp:lastPrinted>2021-11-10T19:06:00Z</cp:lastPrinted>
  <dcterms:created xsi:type="dcterms:W3CDTF">2021-11-10T23:59:00Z</dcterms:created>
  <dcterms:modified xsi:type="dcterms:W3CDTF">2021-11-10T23:59:00Z</dcterms:modified>
</cp:coreProperties>
</file>